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B5" w:rsidRPr="003710B5" w:rsidRDefault="003710B5" w:rsidP="003710B5">
      <w:pPr>
        <w:pStyle w:val="p0"/>
        <w:spacing w:line="584" w:lineRule="atLeast"/>
        <w:jc w:val="center"/>
        <w:rPr>
          <w:rFonts w:ascii="方正小标宋简体" w:eastAsia="方正小标宋简体" w:hint="eastAsia"/>
          <w:sz w:val="44"/>
          <w:szCs w:val="44"/>
        </w:rPr>
      </w:pPr>
      <w:r w:rsidRPr="003710B5">
        <w:rPr>
          <w:rFonts w:ascii="方正小标宋简体" w:eastAsia="方正小标宋简体" w:hint="eastAsia"/>
          <w:sz w:val="44"/>
          <w:szCs w:val="44"/>
        </w:rPr>
        <w:t>2016年度三河市迎宾北路街道办事处</w:t>
      </w:r>
    </w:p>
    <w:p w:rsidR="003710B5" w:rsidRPr="003710B5" w:rsidRDefault="003710B5" w:rsidP="003710B5">
      <w:pPr>
        <w:pStyle w:val="p0"/>
        <w:spacing w:line="584" w:lineRule="atLeast"/>
        <w:jc w:val="center"/>
        <w:rPr>
          <w:rFonts w:ascii="方正小标宋简体" w:eastAsia="方正小标宋简体"/>
          <w:sz w:val="36"/>
          <w:szCs w:val="36"/>
        </w:rPr>
      </w:pPr>
      <w:r w:rsidRPr="003710B5">
        <w:rPr>
          <w:rFonts w:ascii="方正小标宋简体" w:eastAsia="方正小标宋简体" w:hint="eastAsia"/>
          <w:sz w:val="44"/>
          <w:szCs w:val="44"/>
        </w:rPr>
        <w:t>部门决算公开目录</w:t>
      </w:r>
    </w:p>
    <w:p w:rsidR="003710B5" w:rsidRPr="003710B5" w:rsidRDefault="003710B5" w:rsidP="003710B5">
      <w:pPr>
        <w:pStyle w:val="p0"/>
        <w:spacing w:line="584" w:lineRule="atLeast"/>
        <w:ind w:firstLine="640"/>
        <w:rPr>
          <w:rFonts w:hint="eastAsia"/>
          <w:sz w:val="32"/>
          <w:szCs w:val="32"/>
        </w:rPr>
      </w:pPr>
      <w:r w:rsidRPr="003710B5">
        <w:rPr>
          <w:rFonts w:ascii="黑体" w:eastAsia="黑体" w:hint="eastAsia"/>
          <w:sz w:val="32"/>
          <w:szCs w:val="32"/>
        </w:rPr>
        <w:t>一、迎宾北路街道办事处</w:t>
      </w:r>
      <w:r w:rsidRPr="003710B5">
        <w:rPr>
          <w:rFonts w:ascii="黑体" w:eastAsia="黑体"/>
          <w:sz w:val="32"/>
          <w:szCs w:val="32"/>
        </w:rPr>
        <w:t>部门概况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（一）</w:t>
      </w:r>
      <w:r w:rsidRPr="003710B5">
        <w:rPr>
          <w:sz w:val="32"/>
          <w:szCs w:val="32"/>
        </w:rPr>
        <w:t>部门职责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（二）机构设置</w:t>
      </w:r>
    </w:p>
    <w:p w:rsidR="003710B5" w:rsidRPr="003710B5" w:rsidRDefault="003710B5" w:rsidP="003710B5">
      <w:pPr>
        <w:pStyle w:val="p0"/>
        <w:spacing w:line="584" w:lineRule="atLeast"/>
        <w:ind w:firstLine="640"/>
        <w:rPr>
          <w:sz w:val="32"/>
          <w:szCs w:val="32"/>
        </w:rPr>
      </w:pPr>
      <w:r w:rsidRPr="003710B5">
        <w:rPr>
          <w:rFonts w:ascii="黑体" w:eastAsia="黑体" w:hint="eastAsia"/>
          <w:sz w:val="32"/>
          <w:szCs w:val="32"/>
        </w:rPr>
        <w:t>二、迎宾北路街道办事处</w:t>
      </w:r>
      <w:r w:rsidRPr="003710B5">
        <w:rPr>
          <w:rFonts w:ascii="黑体" w:eastAsia="黑体"/>
          <w:sz w:val="32"/>
          <w:szCs w:val="32"/>
        </w:rPr>
        <w:t>部门</w:t>
      </w:r>
      <w:r w:rsidRPr="003710B5">
        <w:rPr>
          <w:sz w:val="32"/>
          <w:szCs w:val="32"/>
        </w:rPr>
        <w:t>2016</w:t>
      </w:r>
      <w:r w:rsidRPr="003710B5">
        <w:rPr>
          <w:rFonts w:ascii="黑体" w:eastAsia="黑体"/>
          <w:sz w:val="32"/>
          <w:szCs w:val="32"/>
        </w:rPr>
        <w:t>年度部门决算报表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一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收入支出决算总表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二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收入决算表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三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支出决算表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四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财政拨款收入支出决算总表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五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一般公共预算财政拨款支出决算表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六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一般公共预算财政拨款基本支出决算表</w:t>
      </w:r>
    </w:p>
    <w:p w:rsidR="003710B5" w:rsidRPr="003710B5" w:rsidRDefault="003710B5" w:rsidP="003710B5">
      <w:pPr>
        <w:pStyle w:val="p0"/>
        <w:spacing w:line="584" w:lineRule="atLeast"/>
        <w:rPr>
          <w:sz w:val="32"/>
          <w:szCs w:val="32"/>
        </w:rPr>
      </w:pPr>
      <w:r w:rsidRPr="003710B5">
        <w:rPr>
          <w:sz w:val="32"/>
          <w:szCs w:val="32"/>
        </w:rPr>
        <w:t xml:space="preserve">        </w:t>
      </w:r>
      <w:r w:rsidRPr="003710B5">
        <w:rPr>
          <w:rFonts w:hint="eastAsia"/>
          <w:sz w:val="32"/>
          <w:szCs w:val="32"/>
        </w:rPr>
        <w:t xml:space="preserve">          </w:t>
      </w: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七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政府性基金预算财政拨款收入支出决算表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八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国有资本经营预算财政拨款支出决算表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rFonts w:ascii="仿宋_GB2312" w:eastAsia="仿宋_GB2312"/>
          <w:sz w:val="32"/>
          <w:szCs w:val="32"/>
        </w:rPr>
        <w:t>九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“</w:t>
      </w:r>
      <w:r w:rsidRPr="003710B5">
        <w:rPr>
          <w:sz w:val="32"/>
          <w:szCs w:val="32"/>
        </w:rPr>
        <w:t>三公</w:t>
      </w:r>
      <w:r w:rsidRPr="003710B5">
        <w:rPr>
          <w:sz w:val="32"/>
          <w:szCs w:val="32"/>
        </w:rPr>
        <w:t>”</w:t>
      </w:r>
      <w:r w:rsidRPr="003710B5">
        <w:rPr>
          <w:sz w:val="32"/>
          <w:szCs w:val="32"/>
        </w:rPr>
        <w:t>经费及相关信息统计表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十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政府采购情况表</w:t>
      </w:r>
    </w:p>
    <w:p w:rsidR="003710B5" w:rsidRPr="003710B5" w:rsidRDefault="003710B5" w:rsidP="003710B5">
      <w:pPr>
        <w:pStyle w:val="p0"/>
        <w:spacing w:line="584" w:lineRule="atLeast"/>
        <w:ind w:firstLine="640"/>
        <w:rPr>
          <w:sz w:val="32"/>
          <w:szCs w:val="32"/>
        </w:rPr>
      </w:pPr>
      <w:r w:rsidRPr="003710B5">
        <w:rPr>
          <w:rFonts w:ascii="黑体" w:eastAsia="黑体" w:hint="eastAsia"/>
          <w:sz w:val="32"/>
          <w:szCs w:val="32"/>
        </w:rPr>
        <w:t>三、迎宾北路街道办事处</w:t>
      </w:r>
      <w:r w:rsidRPr="003710B5">
        <w:rPr>
          <w:rFonts w:ascii="黑体" w:eastAsia="黑体"/>
          <w:sz w:val="32"/>
          <w:szCs w:val="32"/>
        </w:rPr>
        <w:t>部门</w:t>
      </w:r>
      <w:r w:rsidRPr="003710B5">
        <w:rPr>
          <w:sz w:val="32"/>
          <w:szCs w:val="32"/>
        </w:rPr>
        <w:t>2016</w:t>
      </w:r>
      <w:r w:rsidRPr="003710B5">
        <w:rPr>
          <w:rFonts w:ascii="黑体" w:eastAsia="黑体"/>
          <w:sz w:val="32"/>
          <w:szCs w:val="32"/>
        </w:rPr>
        <w:t>年度部门决算情况说明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一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收入支出决算总体情况说明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二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收入决算情况说明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三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支出决算情况说明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四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财政拨款收入支出决算总体情况说明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hint="eastAsia"/>
          <w:sz w:val="32"/>
          <w:szCs w:val="32"/>
        </w:rPr>
        <w:t>（</w:t>
      </w:r>
      <w:r w:rsidRPr="003710B5">
        <w:rPr>
          <w:sz w:val="32"/>
          <w:szCs w:val="32"/>
        </w:rPr>
        <w:t>五</w:t>
      </w:r>
      <w:r w:rsidRPr="003710B5">
        <w:rPr>
          <w:rFonts w:hint="eastAsia"/>
          <w:sz w:val="32"/>
          <w:szCs w:val="32"/>
        </w:rPr>
        <w:t>）</w:t>
      </w:r>
      <w:r w:rsidRPr="003710B5">
        <w:rPr>
          <w:sz w:val="32"/>
          <w:szCs w:val="32"/>
        </w:rPr>
        <w:t>“</w:t>
      </w:r>
      <w:r w:rsidRPr="003710B5">
        <w:rPr>
          <w:sz w:val="32"/>
          <w:szCs w:val="32"/>
        </w:rPr>
        <w:t>三公</w:t>
      </w:r>
      <w:r w:rsidRPr="003710B5">
        <w:rPr>
          <w:sz w:val="32"/>
          <w:szCs w:val="32"/>
        </w:rPr>
        <w:t>”</w:t>
      </w:r>
      <w:r w:rsidRPr="003710B5">
        <w:rPr>
          <w:sz w:val="32"/>
          <w:szCs w:val="32"/>
        </w:rPr>
        <w:t>经费支出决算情况说明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lastRenderedPageBreak/>
        <w:t>（</w:t>
      </w:r>
      <w:r w:rsidRPr="003710B5">
        <w:rPr>
          <w:sz w:val="32"/>
          <w:szCs w:val="32"/>
        </w:rPr>
        <w:t>六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机关运行经费的支出情况的说明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七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绩效预算信息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八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政府采购情况的说明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九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国有资产信息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仿宋_GB2312" w:eastAsia="仿宋_GB2312" w:hint="eastAsia"/>
          <w:sz w:val="32"/>
          <w:szCs w:val="32"/>
        </w:rPr>
        <w:t>（</w:t>
      </w:r>
      <w:r w:rsidRPr="003710B5">
        <w:rPr>
          <w:sz w:val="32"/>
          <w:szCs w:val="32"/>
        </w:rPr>
        <w:t>十</w:t>
      </w:r>
      <w:r w:rsidRPr="003710B5">
        <w:rPr>
          <w:rFonts w:ascii="仿宋_GB2312" w:eastAsia="仿宋_GB2312" w:hint="eastAsia"/>
          <w:sz w:val="32"/>
          <w:szCs w:val="32"/>
        </w:rPr>
        <w:t>）</w:t>
      </w:r>
      <w:r w:rsidRPr="003710B5">
        <w:rPr>
          <w:sz w:val="32"/>
          <w:szCs w:val="32"/>
        </w:rPr>
        <w:t>其他需要说明的情况</w:t>
      </w:r>
      <w:r w:rsidRPr="003710B5">
        <w:rPr>
          <w:rFonts w:hint="eastAsia"/>
          <w:sz w:val="32"/>
          <w:szCs w:val="32"/>
        </w:rPr>
        <w:t>（没有注明：无其他需要说明的情况）</w:t>
      </w:r>
    </w:p>
    <w:p w:rsidR="003710B5" w:rsidRPr="003710B5" w:rsidRDefault="003710B5" w:rsidP="003710B5">
      <w:pPr>
        <w:pStyle w:val="p0"/>
        <w:spacing w:line="584" w:lineRule="atLeast"/>
        <w:ind w:firstLine="1274"/>
        <w:rPr>
          <w:sz w:val="32"/>
          <w:szCs w:val="32"/>
        </w:rPr>
      </w:pPr>
      <w:r w:rsidRPr="003710B5">
        <w:rPr>
          <w:rFonts w:ascii="黑体" w:eastAsia="黑体" w:hint="eastAsia"/>
          <w:sz w:val="32"/>
          <w:szCs w:val="32"/>
        </w:rPr>
        <w:t>四、</w:t>
      </w:r>
      <w:r w:rsidRPr="003710B5">
        <w:rPr>
          <w:sz w:val="32"/>
          <w:szCs w:val="32"/>
        </w:rPr>
        <w:t>名词解释</w:t>
      </w:r>
    </w:p>
    <w:p w:rsidR="003710B5" w:rsidRPr="003710B5" w:rsidRDefault="003710B5" w:rsidP="003710B5">
      <w:pPr>
        <w:pStyle w:val="p0"/>
        <w:spacing w:line="584" w:lineRule="atLeast"/>
        <w:ind w:left="638" w:firstLine="634"/>
        <w:rPr>
          <w:sz w:val="32"/>
          <w:szCs w:val="32"/>
        </w:rPr>
      </w:pPr>
      <w:r w:rsidRPr="003710B5">
        <w:rPr>
          <w:sz w:val="32"/>
          <w:szCs w:val="32"/>
        </w:rPr>
        <w:t>对专业性较强的名词进行解释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C7" w:rsidRDefault="008260C7" w:rsidP="003710B5">
      <w:pPr>
        <w:spacing w:after="0"/>
      </w:pPr>
      <w:r>
        <w:separator/>
      </w:r>
    </w:p>
  </w:endnote>
  <w:endnote w:type="continuationSeparator" w:id="0">
    <w:p w:rsidR="008260C7" w:rsidRDefault="008260C7" w:rsidP="003710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C7" w:rsidRDefault="008260C7" w:rsidP="003710B5">
      <w:pPr>
        <w:spacing w:after="0"/>
      </w:pPr>
      <w:r>
        <w:separator/>
      </w:r>
    </w:p>
  </w:footnote>
  <w:footnote w:type="continuationSeparator" w:id="0">
    <w:p w:rsidR="008260C7" w:rsidRDefault="008260C7" w:rsidP="003710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710B5"/>
    <w:rsid w:val="003D37D8"/>
    <w:rsid w:val="00426133"/>
    <w:rsid w:val="004358AB"/>
    <w:rsid w:val="00581CC1"/>
    <w:rsid w:val="008260C7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0B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0B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0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0B5"/>
    <w:rPr>
      <w:rFonts w:ascii="Tahoma" w:hAnsi="Tahoma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sid w:val="003710B5"/>
    <w:pPr>
      <w:widowControl w:val="0"/>
      <w:tabs>
        <w:tab w:val="left" w:pos="360"/>
      </w:tabs>
      <w:adjustRightInd/>
      <w:snapToGrid/>
      <w:spacing w:after="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p0">
    <w:name w:val="p0"/>
    <w:basedOn w:val="a"/>
    <w:rsid w:val="003710B5"/>
    <w:pPr>
      <w:adjustRightInd/>
      <w:snapToGrid/>
      <w:spacing w:after="0"/>
      <w:jc w:val="both"/>
    </w:pPr>
    <w:rPr>
      <w:rFonts w:ascii="Calibri" w:eastAsia="宋体" w:hAnsi="Calibri" w:cs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2017-10-30T09:11:00Z</dcterms:modified>
</cp:coreProperties>
</file>